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top w:val="single" w:color="6366f1" w:sz="32"/>
        </w:pBdr>
        <w:spacing w:after="320" w:before="0"/>
      </w:pPr>
    </w:p>
    <w:p>
      <w:pPr>
        <w:spacing w:after="60"/>
      </w:pPr>
      <w:r>
        <w:rPr>
          <w:rFonts w:ascii="Arial" w:cs="Arial" w:eastAsia="Arial" w:hAnsi="Arial"/>
          <w:b/>
          <w:bCs/>
          <w:color w:val="6366f1"/>
          <w:sz w:val="80"/>
          <w:szCs w:val="80"/>
        </w:rPr>
        <w:t xml:space="preserve">AGENDA</w:t>
      </w:r>
    </w:p>
    <w:p>
      <w:pPr>
        <w:spacing w:after="80"/>
      </w:pPr>
      <w:r>
        <w:rPr>
          <w:rFonts w:ascii="Arial" w:cs="Arial" w:eastAsia="Arial" w:hAnsi="Arial"/>
          <w:color w:val="475569"/>
          <w:sz w:val="30"/>
          <w:szCs w:val="30"/>
        </w:rPr>
        <w:t xml:space="preserve">Full-Stack Personal Calendar Application</w:t>
      </w:r>
    </w:p>
    <w:p>
      <w:pPr>
        <w:spacing w:after="400"/>
      </w:pPr>
      <w:r>
        <w:rPr>
          <w:rFonts w:ascii="Arial" w:cs="Arial" w:eastAsia="Arial" w:hAnsi="Arial"/>
          <w:color w:val="94a3b8"/>
          <w:sz w:val="22"/>
          <w:szCs w:val="22"/>
        </w:rPr>
        <w:t xml:space="preserve">Self-hosted  ·  Progressive Web App  ·  Production Deployed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56"/>
        <w:gridCol w:w="2257"/>
        <w:gridCol w:w="2256"/>
        <w:gridCol w:w="2257"/>
      </w:tblGrid>
      <w:tr>
        <w:tc>
          <w:tcPr>
            <w:tcW w:type="dxa" w:w="2256"/>
            <w:tcBorders>
              <w:top w:val="single" w:color="c7d2fe" w:sz="1"/>
              <w:left w:val="single" w:color="c7d2fe" w:sz="1"/>
              <w:bottom w:val="single" w:color="c7d2fe" w:sz="1"/>
              <w:right w:val="single" w:color="c7d2fe" w:sz="1"/>
            </w:tcBorders>
            <w:shd w:fill="eef2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6366f1"/>
                <w:sz w:val="22"/>
                <w:szCs w:val="22"/>
              </w:rPr>
              <w:t xml:space="preserve">Full-Stack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475569"/>
                <w:sz w:val="18"/>
                <w:szCs w:val="18"/>
              </w:rPr>
              <w:t xml:space="preserve">Frontend + Backend + Infrastructure</w:t>
            </w:r>
          </w:p>
        </w:tc>
        <w:tc>
          <w:tcPr>
            <w:tcW w:type="dxa" w:w="2257"/>
            <w:tcBorders>
              <w:top w:val="single" w:color="c7d2fe" w:sz="1"/>
              <w:left w:val="single" w:color="c7d2fe" w:sz="1"/>
              <w:bottom w:val="single" w:color="c7d2fe" w:sz="1"/>
              <w:right w:val="single" w:color="c7d2fe" w:sz="1"/>
            </w:tcBorders>
            <w:shd w:fill="eef2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6366f1"/>
                <w:sz w:val="22"/>
                <w:szCs w:val="22"/>
              </w:rPr>
              <w:t xml:space="preserve">PWA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475569"/>
                <w:sz w:val="18"/>
                <w:szCs w:val="18"/>
              </w:rPr>
              <w:t xml:space="preserve">Installable on Android &amp; iOS</w:t>
            </w:r>
          </w:p>
        </w:tc>
        <w:tc>
          <w:tcPr>
            <w:tcW w:type="dxa" w:w="2256"/>
            <w:tcBorders>
              <w:top w:val="single" w:color="c7d2fe" w:sz="1"/>
              <w:left w:val="single" w:color="c7d2fe" w:sz="1"/>
              <w:bottom w:val="single" w:color="c7d2fe" w:sz="1"/>
              <w:right w:val="single" w:color="c7d2fe" w:sz="1"/>
            </w:tcBorders>
            <w:shd w:fill="eef2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6366f1"/>
                <w:sz w:val="22"/>
                <w:szCs w:val="22"/>
              </w:rPr>
              <w:t xml:space="preserve">Self-Hosted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475569"/>
                <w:sz w:val="18"/>
                <w:szCs w:val="18"/>
              </w:rPr>
              <w:t xml:space="preserve">Raspberry Pi — Zero cloud dependency</w:t>
            </w:r>
          </w:p>
        </w:tc>
        <w:tc>
          <w:tcPr>
            <w:tcW w:type="dxa" w:w="2257"/>
            <w:tcBorders>
              <w:top w:val="single" w:color="c7d2fe" w:sz="1"/>
              <w:left w:val="single" w:color="c7d2fe" w:sz="1"/>
              <w:bottom w:val="single" w:color="c7d2fe" w:sz="1"/>
              <w:right w:val="single" w:color="c7d2fe" w:sz="1"/>
            </w:tcBorders>
            <w:shd w:fill="eef2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6366f1"/>
                <w:sz w:val="22"/>
                <w:szCs w:val="22"/>
              </w:rPr>
              <w:t xml:space="preserve">Production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475569"/>
                <w:sz w:val="18"/>
                <w:szCs w:val="18"/>
              </w:rPr>
              <w:t xml:space="preserve">Live at personal domain with HTTPS</w:t>
            </w:r>
          </w:p>
        </w:tc>
      </w:tr>
    </w:tbl>
    <w:p>
      <w:pPr>
        <w:spacing w:after="280"/>
      </w:pPr>
    </w:p>
    <w:p>
      <w:pPr>
        <w:pBdr>
          <w:bottom w:val="single" w:color="6366f1" w:sz="4"/>
        </w:pBdr>
        <w:spacing w:after="160" w:before="160"/>
      </w:pPr>
    </w:p>
    <w:p>
      <w:pPr>
        <w:pBdr>
          <w:bottom w:val="single" w:color="6366f1" w:sz="6" w:space="6"/>
        </w:pBdr>
        <w:spacing w:after="160" w:before="400"/>
      </w:pPr>
      <w:r>
        <w:rPr>
          <w:rFonts w:ascii="Arial" w:cs="Arial" w:eastAsia="Arial" w:hAnsi="Arial"/>
          <w:b/>
          <w:bCs/>
          <w:color w:val="6366f1"/>
          <w:sz w:val="36"/>
          <w:szCs w:val="36"/>
        </w:rPr>
        <w:t xml:space="preserve">Project Overview</w:t>
      </w:r>
    </w:p>
    <w:p>
      <w:pPr>
        <w:spacing w:after="140" w:before="0"/>
      </w:pPr>
      <w:r>
        <w:rPr>
          <w:rFonts w:ascii="Arial" w:cs="Arial" w:eastAsia="Arial" w:hAnsi="Arial"/>
          <w:color w:val="1e293b"/>
          <w:sz w:val="22"/>
          <w:szCs w:val="22"/>
        </w:rPr>
        <w:t xml:space="preserve">Agenda is a full-stack, production-deployed calendar application built entirely from scratch and self-hosted on a Raspberry Pi 4. The project demonstrates end-to-end ownership of an application: from database design and server architecture, through frontend development and UX design, to containerisation, reverse-proxy configuration, and Progressive Web App deployment on mobile devices.</w:t>
      </w:r>
    </w:p>
    <w:p>
      <w:pPr>
        <w:spacing w:after="100"/>
      </w:pPr>
    </w:p>
    <w:p>
      <w:pPr>
        <w:spacing w:after="140" w:before="0"/>
      </w:pPr>
      <w:r>
        <w:rPr>
          <w:rFonts w:ascii="Arial" w:cs="Arial" w:eastAsia="Arial" w:hAnsi="Arial"/>
          <w:color w:val="1e293b"/>
          <w:sz w:val="22"/>
          <w:szCs w:val="22"/>
        </w:rPr>
        <w:t xml:space="preserve">The application is in active daily use, accessible via a personal domain over HTTPS, protected by a Caddy-managed authentication layer, and installed as a native-feeling app on an Android device.</w:t>
      </w:r>
    </w:p>
    <w:p>
      <w:pPr>
        <w:spacing w:after="1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1e293b"/>
                <w:sz w:val="22"/>
                <w:szCs w:val="22"/>
              </w:rPr>
              <w:t xml:space="preserve">What was built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80" w:before="0"/>
            </w:pPr>
            <w:r>
              <w:rPr>
                <w:rFonts w:ascii="Arial" w:cs="Arial" w:eastAsia="Arial" w:hAnsi="Arial"/>
                <w:color w:val="1e293b"/>
                <w:sz w:val="22"/>
                <w:szCs w:val="22"/>
              </w:rPr>
              <w:t xml:space="preserve">React 18 single-page application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80" w:before="0"/>
            </w:pPr>
            <w:r>
              <w:rPr>
                <w:rFonts w:ascii="Arial" w:cs="Arial" w:eastAsia="Arial" w:hAnsi="Arial"/>
                <w:color w:val="1e293b"/>
                <w:sz w:val="22"/>
                <w:szCs w:val="22"/>
              </w:rPr>
              <w:t xml:space="preserve">Node.js / Express REST API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80" w:before="0"/>
            </w:pPr>
            <w:r>
              <w:rPr>
                <w:rFonts w:ascii="Arial" w:cs="Arial" w:eastAsia="Arial" w:hAnsi="Arial"/>
                <w:color w:val="1e293b"/>
                <w:sz w:val="22"/>
                <w:szCs w:val="22"/>
              </w:rPr>
              <w:t xml:space="preserve">SQLite database (WASM, no native deps)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80" w:before="0"/>
            </w:pPr>
            <w:r>
              <w:rPr>
                <w:rFonts w:ascii="Arial" w:cs="Arial" w:eastAsia="Arial" w:hAnsi="Arial"/>
                <w:color w:val="1e293b"/>
                <w:sz w:val="22"/>
                <w:szCs w:val="22"/>
              </w:rPr>
              <w:t xml:space="preserve">Docker multi-stage production build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80" w:before="0"/>
            </w:pPr>
            <w:r>
              <w:rPr>
                <w:rFonts w:ascii="Arial" w:cs="Arial" w:eastAsia="Arial" w:hAnsi="Arial"/>
                <w:color w:val="1e293b"/>
                <w:sz w:val="22"/>
                <w:szCs w:val="22"/>
              </w:rPr>
              <w:t xml:space="preserve">Caddy reverse proxy with path-based auth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80" w:before="0"/>
            </w:pPr>
            <w:r>
              <w:rPr>
                <w:rFonts w:ascii="Arial" w:cs="Arial" w:eastAsia="Arial" w:hAnsi="Arial"/>
                <w:color w:val="1e293b"/>
                <w:sz w:val="22"/>
                <w:szCs w:val="22"/>
              </w:rPr>
              <w:t xml:space="preserve">Custom Progressive Web App with offline SW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80" w:before="0"/>
            </w:pPr>
            <w:r>
              <w:rPr>
                <w:rFonts w:ascii="Arial" w:cs="Arial" w:eastAsia="Arial" w:hAnsi="Arial"/>
                <w:color w:val="1e293b"/>
                <w:sz w:val="22"/>
                <w:szCs w:val="22"/>
              </w:rPr>
              <w:t xml:space="preserve">Pure-Node.js PNG icon generator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80" w:before="0"/>
            </w:pPr>
            <w:r>
              <w:rPr>
                <w:rFonts w:ascii="Arial" w:cs="Arial" w:eastAsia="Arial" w:hAnsi="Arial"/>
                <w:color w:val="1e293b"/>
                <w:sz w:val="22"/>
                <w:szCs w:val="22"/>
              </w:rPr>
              <w:t xml:space="preserve">Fully responsive mobile layout</w:t>
            </w:r>
          </w:p>
        </w:tc>
        <w:tc>
          <w:tcPr>
            <w:tcW w:type="dxa" w:w="4513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8fafc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1e293b"/>
                <w:sz w:val="22"/>
                <w:szCs w:val="22"/>
              </w:rPr>
              <w:t xml:space="preserve">Key capabilities delivered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80" w:before="0"/>
            </w:pPr>
            <w:r>
              <w:rPr>
                <w:rFonts w:ascii="Arial" w:cs="Arial" w:eastAsia="Arial" w:hAnsi="Arial"/>
                <w:color w:val="1e293b"/>
                <w:sz w:val="22"/>
                <w:szCs w:val="22"/>
              </w:rPr>
              <w:t xml:space="preserve">Four calendar views (Month / Week / Agenda / Birthdays)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80" w:before="0"/>
            </w:pPr>
            <w:r>
              <w:rPr>
                <w:rFonts w:ascii="Arial" w:cs="Arial" w:eastAsia="Arial" w:hAnsi="Arial"/>
                <w:color w:val="1e293b"/>
                <w:sz w:val="22"/>
                <w:szCs w:val="22"/>
              </w:rPr>
              <w:t xml:space="preserve">Custom event types with icon and colour system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80" w:before="0"/>
            </w:pPr>
            <w:r>
              <w:rPr>
                <w:rFonts w:ascii="Arial" w:cs="Arial" w:eastAsia="Arial" w:hAnsi="Arial"/>
                <w:color w:val="1e293b"/>
                <w:sz w:val="22"/>
                <w:szCs w:val="22"/>
              </w:rPr>
              <w:t xml:space="preserve">Recurring events with rolling expansion windows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80" w:before="0"/>
            </w:pPr>
            <w:r>
              <w:rPr>
                <w:rFonts w:ascii="Arial" w:cs="Arial" w:eastAsia="Arial" w:hAnsi="Arial"/>
                <w:color w:val="1e293b"/>
                <w:sz w:val="22"/>
                <w:szCs w:val="22"/>
              </w:rPr>
              <w:t xml:space="preserve">Birthday age calculation with optional birth year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80" w:before="0"/>
            </w:pPr>
            <w:r>
              <w:rPr>
                <w:rFonts w:ascii="Arial" w:cs="Arial" w:eastAsia="Arial" w:hAnsi="Arial"/>
                <w:color w:val="1e293b"/>
                <w:sz w:val="22"/>
                <w:szCs w:val="22"/>
              </w:rPr>
              <w:t xml:space="preserve">Dark mode with localStorage persistence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80" w:before="0"/>
            </w:pPr>
            <w:r>
              <w:rPr>
                <w:rFonts w:ascii="Arial" w:cs="Arial" w:eastAsia="Arial" w:hAnsi="Arial"/>
                <w:color w:val="1e293b"/>
                <w:sz w:val="22"/>
                <w:szCs w:val="22"/>
              </w:rPr>
              <w:t xml:space="preserve">Zoom control (75–200%) with auto-fit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80" w:before="0"/>
            </w:pPr>
            <w:r>
              <w:rPr>
                <w:rFonts w:ascii="Arial" w:cs="Arial" w:eastAsia="Arial" w:hAnsi="Arial"/>
                <w:color w:val="1e293b"/>
                <w:sz w:val="22"/>
                <w:szCs w:val="22"/>
              </w:rPr>
              <w:t xml:space="preserve">Adaptive mobile layout at 640px breakpoint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80" w:before="0"/>
            </w:pPr>
            <w:r>
              <w:rPr>
                <w:rFonts w:ascii="Arial" w:cs="Arial" w:eastAsia="Arial" w:hAnsi="Arial"/>
                <w:color w:val="1e293b"/>
                <w:sz w:val="22"/>
                <w:szCs w:val="22"/>
              </w:rPr>
              <w:t xml:space="preserve">Android PWA — installs with custom icon</w:t>
            </w:r>
          </w:p>
        </w:tc>
      </w:tr>
    </w:tbl>
    <w:p>
      <w:r>
        <w:br w:type="page"/>
      </w:r>
    </w:p>
    <w:p>
      <w:pPr>
        <w:pBdr>
          <w:bottom w:val="single" w:color="6366f1" w:sz="6" w:space="6"/>
        </w:pBdr>
        <w:spacing w:after="160" w:before="400"/>
      </w:pPr>
      <w:r>
        <w:rPr>
          <w:rFonts w:ascii="Arial" w:cs="Arial" w:eastAsia="Arial" w:hAnsi="Arial"/>
          <w:b/>
          <w:bCs/>
          <w:color w:val="6366f1"/>
          <w:sz w:val="36"/>
          <w:szCs w:val="36"/>
        </w:rPr>
        <w:t xml:space="preserve">Technology Stack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3600"/>
        <w:gridCol w:w="3226"/>
      </w:tblGrid>
      <w:tr>
        <w:trPr>
          <w:tblHeader/>
        </w:trPr>
        <w:tc>
          <w:tcPr>
            <w:tcW w:type="dxa" w:w="22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6366f1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Layer</w:t>
            </w:r>
          </w:p>
        </w:tc>
        <w:tc>
          <w:tcPr>
            <w:tcW w:type="dxa" w:w="36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6366f1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Technology</w:t>
            </w:r>
          </w:p>
        </w:tc>
        <w:tc>
          <w:tcPr>
            <w:tcW w:type="dxa" w:w="3226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6366f1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Role</w:t>
            </w:r>
          </w:p>
        </w:tc>
      </w:tr>
      <w:tr>
        <w:tc>
          <w:tcPr>
            <w:tcW w:type="dxa" w:w="22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90"/>
              <w:left w:type="dxa" w:w="160"/>
              <w:bottom w:type="dxa" w:w="9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20"/>
                <w:szCs w:val="20"/>
              </w:rPr>
              <w:t xml:space="preserve">Frontend</w:t>
            </w:r>
          </w:p>
        </w:tc>
        <w:tc>
          <w:tcPr>
            <w:tcW w:type="dxa" w:w="36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90"/>
              <w:left w:type="dxa" w:w="160"/>
              <w:bottom w:type="dxa" w:w="9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6366f1"/>
                <w:sz w:val="20"/>
                <w:szCs w:val="20"/>
              </w:rPr>
              <w:t xml:space="preserve">React 18 + Vite 5</w:t>
            </w:r>
          </w:p>
        </w:tc>
        <w:tc>
          <w:tcPr>
            <w:tcW w:type="dxa" w:w="3226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90"/>
              <w:left w:type="dxa" w:w="160"/>
              <w:bottom w:type="dxa" w:w="9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20"/>
                <w:szCs w:val="20"/>
              </w:rPr>
              <w:t xml:space="preserve">Component-based UI, fast HMR dev server, optimised production bundle</w:t>
            </w:r>
          </w:p>
        </w:tc>
      </w:tr>
      <w:tr>
        <w:tc>
          <w:tcPr>
            <w:tcW w:type="dxa" w:w="22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8fafc" w:val="clear"/>
            <w:tcMar>
              <w:top w:type="dxa" w:w="90"/>
              <w:left w:type="dxa" w:w="160"/>
              <w:bottom w:type="dxa" w:w="9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20"/>
                <w:szCs w:val="20"/>
              </w:rPr>
              <w:t xml:space="preserve">Styling</w:t>
            </w:r>
          </w:p>
        </w:tc>
        <w:tc>
          <w:tcPr>
            <w:tcW w:type="dxa" w:w="36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8fafc" w:val="clear"/>
            <w:tcMar>
              <w:top w:type="dxa" w:w="90"/>
              <w:left w:type="dxa" w:w="160"/>
              <w:bottom w:type="dxa" w:w="9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6366f1"/>
                <w:sz w:val="20"/>
                <w:szCs w:val="20"/>
              </w:rPr>
              <w:t xml:space="preserve">Vanilla CSS (custom props)</w:t>
            </w:r>
          </w:p>
        </w:tc>
        <w:tc>
          <w:tcPr>
            <w:tcW w:type="dxa" w:w="3226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8fafc" w:val="clear"/>
            <w:tcMar>
              <w:top w:type="dxa" w:w="90"/>
              <w:left w:type="dxa" w:w="160"/>
              <w:bottom w:type="dxa" w:w="9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20"/>
                <w:szCs w:val="20"/>
              </w:rPr>
              <w:t xml:space="preserve">CSS variables for full light/dark theming; zero runtime overhead</w:t>
            </w:r>
          </w:p>
        </w:tc>
      </w:tr>
      <w:tr>
        <w:tc>
          <w:tcPr>
            <w:tcW w:type="dxa" w:w="22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90"/>
              <w:left w:type="dxa" w:w="160"/>
              <w:bottom w:type="dxa" w:w="9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20"/>
                <w:szCs w:val="20"/>
              </w:rPr>
              <w:t xml:space="preserve">Backend</w:t>
            </w:r>
          </w:p>
        </w:tc>
        <w:tc>
          <w:tcPr>
            <w:tcW w:type="dxa" w:w="36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90"/>
              <w:left w:type="dxa" w:w="160"/>
              <w:bottom w:type="dxa" w:w="9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6366f1"/>
                <w:sz w:val="20"/>
                <w:szCs w:val="20"/>
              </w:rPr>
              <w:t xml:space="preserve">Node.js + Express 4</w:t>
            </w:r>
          </w:p>
        </w:tc>
        <w:tc>
          <w:tcPr>
            <w:tcW w:type="dxa" w:w="3226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90"/>
              <w:left w:type="dxa" w:w="160"/>
              <w:bottom w:type="dxa" w:w="9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20"/>
                <w:szCs w:val="20"/>
              </w:rPr>
              <w:t xml:space="preserve">REST API for CRUD operations; serves built frontend as static files</w:t>
            </w:r>
          </w:p>
        </w:tc>
      </w:tr>
      <w:tr>
        <w:tc>
          <w:tcPr>
            <w:tcW w:type="dxa" w:w="22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8fafc" w:val="clear"/>
            <w:tcMar>
              <w:top w:type="dxa" w:w="90"/>
              <w:left w:type="dxa" w:w="160"/>
              <w:bottom w:type="dxa" w:w="9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20"/>
                <w:szCs w:val="20"/>
              </w:rPr>
              <w:t xml:space="preserve">Database</w:t>
            </w:r>
          </w:p>
        </w:tc>
        <w:tc>
          <w:tcPr>
            <w:tcW w:type="dxa" w:w="36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8fafc" w:val="clear"/>
            <w:tcMar>
              <w:top w:type="dxa" w:w="90"/>
              <w:left w:type="dxa" w:w="160"/>
              <w:bottom w:type="dxa" w:w="9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6366f1"/>
                <w:sz w:val="20"/>
                <w:szCs w:val="20"/>
              </w:rPr>
              <w:t xml:space="preserve">SQLite via sql.js (WASM)</w:t>
            </w:r>
          </w:p>
        </w:tc>
        <w:tc>
          <w:tcPr>
            <w:tcW w:type="dxa" w:w="3226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8fafc" w:val="clear"/>
            <w:tcMar>
              <w:top w:type="dxa" w:w="90"/>
              <w:left w:type="dxa" w:w="160"/>
              <w:bottom w:type="dxa" w:w="9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20"/>
                <w:szCs w:val="20"/>
              </w:rPr>
              <w:t xml:space="preserve">Pure WebAssembly — no native compilation; ARM-compatible by design</w:t>
            </w:r>
          </w:p>
        </w:tc>
      </w:tr>
      <w:tr>
        <w:tc>
          <w:tcPr>
            <w:tcW w:type="dxa" w:w="22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90"/>
              <w:left w:type="dxa" w:w="160"/>
              <w:bottom w:type="dxa" w:w="9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20"/>
                <w:szCs w:val="20"/>
              </w:rPr>
              <w:t xml:space="preserve">Containerisation</w:t>
            </w:r>
          </w:p>
        </w:tc>
        <w:tc>
          <w:tcPr>
            <w:tcW w:type="dxa" w:w="36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90"/>
              <w:left w:type="dxa" w:w="160"/>
              <w:bottom w:type="dxa" w:w="9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6366f1"/>
                <w:sz w:val="20"/>
                <w:szCs w:val="20"/>
              </w:rPr>
              <w:t xml:space="preserve">Docker (multi-stage)</w:t>
            </w:r>
          </w:p>
        </w:tc>
        <w:tc>
          <w:tcPr>
            <w:tcW w:type="dxa" w:w="3226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90"/>
              <w:left w:type="dxa" w:w="160"/>
              <w:bottom w:type="dxa" w:w="9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20"/>
                <w:szCs w:val="20"/>
              </w:rPr>
              <w:t xml:space="preserve">Stage 1: build; Stage 2: lean runtime image — node:20-alpine/arm64</w:t>
            </w:r>
          </w:p>
        </w:tc>
      </w:tr>
      <w:tr>
        <w:tc>
          <w:tcPr>
            <w:tcW w:type="dxa" w:w="22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8fafc" w:val="clear"/>
            <w:tcMar>
              <w:top w:type="dxa" w:w="90"/>
              <w:left w:type="dxa" w:w="160"/>
              <w:bottom w:type="dxa" w:w="9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20"/>
                <w:szCs w:val="20"/>
              </w:rPr>
              <w:t xml:space="preserve">Reverse Proxy</w:t>
            </w:r>
          </w:p>
        </w:tc>
        <w:tc>
          <w:tcPr>
            <w:tcW w:type="dxa" w:w="36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8fafc" w:val="clear"/>
            <w:tcMar>
              <w:top w:type="dxa" w:w="90"/>
              <w:left w:type="dxa" w:w="160"/>
              <w:bottom w:type="dxa" w:w="9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6366f1"/>
                <w:sz w:val="20"/>
                <w:szCs w:val="20"/>
              </w:rPr>
              <w:t xml:space="preserve">Caddy 2</w:t>
            </w:r>
          </w:p>
        </w:tc>
        <w:tc>
          <w:tcPr>
            <w:tcW w:type="dxa" w:w="3226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8fafc" w:val="clear"/>
            <w:tcMar>
              <w:top w:type="dxa" w:w="90"/>
              <w:left w:type="dxa" w:w="160"/>
              <w:bottom w:type="dxa" w:w="9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20"/>
                <w:szCs w:val="20"/>
              </w:rPr>
              <w:t xml:space="preserve">Automatic HTTPS, basic auth, path-based bypass rules for PWA assets</w:t>
            </w:r>
          </w:p>
        </w:tc>
      </w:tr>
      <w:tr>
        <w:tc>
          <w:tcPr>
            <w:tcW w:type="dxa" w:w="22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90"/>
              <w:left w:type="dxa" w:w="160"/>
              <w:bottom w:type="dxa" w:w="9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20"/>
                <w:szCs w:val="20"/>
              </w:rPr>
              <w:t xml:space="preserve">Infrastructure</w:t>
            </w:r>
          </w:p>
        </w:tc>
        <w:tc>
          <w:tcPr>
            <w:tcW w:type="dxa" w:w="36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90"/>
              <w:left w:type="dxa" w:w="160"/>
              <w:bottom w:type="dxa" w:w="9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6366f1"/>
                <w:sz w:val="20"/>
                <w:szCs w:val="20"/>
              </w:rPr>
              <w:t xml:space="preserve">Raspberry Pi 4 (ARM64)</w:t>
            </w:r>
          </w:p>
        </w:tc>
        <w:tc>
          <w:tcPr>
            <w:tcW w:type="dxa" w:w="3226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90"/>
              <w:left w:type="dxa" w:w="160"/>
              <w:bottom w:type="dxa" w:w="9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20"/>
                <w:szCs w:val="20"/>
              </w:rPr>
              <w:t xml:space="preserve">Self-hosted; persistent volume for SQLite; zero cloud dependency</w:t>
            </w:r>
          </w:p>
        </w:tc>
      </w:tr>
      <w:tr>
        <w:tc>
          <w:tcPr>
            <w:tcW w:type="dxa" w:w="22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8fafc" w:val="clear"/>
            <w:tcMar>
              <w:top w:type="dxa" w:w="90"/>
              <w:left w:type="dxa" w:w="160"/>
              <w:bottom w:type="dxa" w:w="9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20"/>
                <w:szCs w:val="20"/>
              </w:rPr>
              <w:t xml:space="preserve">PWA</w:t>
            </w:r>
          </w:p>
        </w:tc>
        <w:tc>
          <w:tcPr>
            <w:tcW w:type="dxa" w:w="36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8fafc" w:val="clear"/>
            <w:tcMar>
              <w:top w:type="dxa" w:w="90"/>
              <w:left w:type="dxa" w:w="160"/>
              <w:bottom w:type="dxa" w:w="9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6366f1"/>
                <w:sz w:val="20"/>
                <w:szCs w:val="20"/>
              </w:rPr>
              <w:t xml:space="preserve">Web App Manifest + Service Worker</w:t>
            </w:r>
          </w:p>
        </w:tc>
        <w:tc>
          <w:tcPr>
            <w:tcW w:type="dxa" w:w="3226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8fafc" w:val="clear"/>
            <w:tcMar>
              <w:top w:type="dxa" w:w="90"/>
              <w:left w:type="dxa" w:w="160"/>
              <w:bottom w:type="dxa" w:w="9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20"/>
                <w:szCs w:val="20"/>
              </w:rPr>
              <w:t xml:space="preserve">Installable on Android and iOS; network-only SW satisfies Chrome criteria</w:t>
            </w:r>
          </w:p>
        </w:tc>
      </w:tr>
      <w:tr>
        <w:tc>
          <w:tcPr>
            <w:tcW w:type="dxa" w:w="22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90"/>
              <w:left w:type="dxa" w:w="160"/>
              <w:bottom w:type="dxa" w:w="9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20"/>
                <w:szCs w:val="20"/>
              </w:rPr>
              <w:t xml:space="preserve">Icons</w:t>
            </w:r>
          </w:p>
        </w:tc>
        <w:tc>
          <w:tcPr>
            <w:tcW w:type="dxa" w:w="36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90"/>
              <w:left w:type="dxa" w:w="160"/>
              <w:bottom w:type="dxa" w:w="9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6366f1"/>
                <w:sz w:val="20"/>
                <w:szCs w:val="20"/>
              </w:rPr>
              <w:t xml:space="preserve">Custom Node.js PNG generator</w:t>
            </w:r>
          </w:p>
        </w:tc>
        <w:tc>
          <w:tcPr>
            <w:tcW w:type="dxa" w:w="3226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90"/>
              <w:left w:type="dxa" w:w="160"/>
              <w:bottom w:type="dxa" w:w="9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20"/>
                <w:szCs w:val="20"/>
              </w:rPr>
              <w:t xml:space="preserve">Pure node:zlib pixel renderer — no external image dependencies in CI</w:t>
            </w:r>
          </w:p>
        </w:tc>
      </w:tr>
    </w:tbl>
    <w:p>
      <w:pPr>
        <w:spacing w:after="200"/>
      </w:pPr>
    </w:p>
    <w:p>
      <w:pPr>
        <w:pBdr>
          <w:bottom w:val="single" w:color="e2e8f0" w:sz="4"/>
        </w:pBdr>
        <w:spacing w:after="160" w:before="160"/>
      </w:pPr>
    </w:p>
    <w:p>
      <w:pPr>
        <w:pBdr>
          <w:bottom w:val="single" w:color="6366f1" w:sz="6" w:space="6"/>
        </w:pBdr>
        <w:spacing w:after="160" w:before="400"/>
      </w:pPr>
      <w:r>
        <w:rPr>
          <w:rFonts w:ascii="Arial" w:cs="Arial" w:eastAsia="Arial" w:hAnsi="Arial"/>
          <w:b/>
          <w:bCs/>
          <w:color w:val="6366f1"/>
          <w:sz w:val="36"/>
          <w:szCs w:val="36"/>
        </w:rPr>
        <w:t xml:space="preserve">Architecture Highlights</w:t>
      </w:r>
    </w:p>
    <w:p>
      <w:pPr>
        <w:spacing w:after="100" w:before="280"/>
      </w:pPr>
      <w:r>
        <w:rPr>
          <w:rFonts w:ascii="Arial" w:cs="Arial" w:eastAsia="Arial" w:hAnsi="Arial"/>
          <w:b/>
          <w:bCs/>
          <w:color w:val="1e293b"/>
          <w:sz w:val="26"/>
          <w:szCs w:val="26"/>
        </w:rPr>
        <w:t xml:space="preserve">Technology Decisions</w:t>
      </w:r>
    </w:p>
    <w:p>
      <w:pPr>
        <w:pBdr>
          <w:left w:val="single" w:color="6366f1" w:sz="16" w:space="16"/>
        </w:pBdr>
        <w:spacing w:after="120" w:before="80"/>
        <w:ind w:left="480"/>
      </w:pPr>
      <w:r>
        <w:rPr>
          <w:rFonts w:ascii="Arial" w:cs="Arial" w:eastAsia="Arial" w:hAnsi="Arial"/>
          <w:b/>
          <w:bCs/>
          <w:color w:val="6366f1"/>
          <w:sz w:val="21"/>
          <w:szCs w:val="21"/>
        </w:rPr>
        <w:t xml:space="preserve">sql.js over better-sqlite3  </w:t>
      </w:r>
      <w:r>
        <w:rPr>
          <w:rFonts w:ascii="Arial" w:cs="Arial" w:eastAsia="Arial" w:hAnsi="Arial"/>
          <w:color w:val="475569"/>
          <w:sz w:val="21"/>
          <w:szCs w:val="21"/>
        </w:rPr>
        <w:t xml:space="preserve">The Raspberry Pi uses an ARM64 architecture. better-sqlite3 requires native compilation per platform, which would break cross-platform Docker builds. sql.js runs SQLite entirely in WebAssembly — no native modules, consistent behaviour across architectures.</w:t>
      </w:r>
    </w:p>
    <w:p>
      <w:pPr>
        <w:spacing w:after="120"/>
      </w:pPr>
    </w:p>
    <w:p>
      <w:pPr>
        <w:pBdr>
          <w:left w:val="single" w:color="6366f1" w:sz="16" w:space="16"/>
        </w:pBdr>
        <w:spacing w:after="120" w:before="80"/>
        <w:ind w:left="480"/>
      </w:pPr>
      <w:r>
        <w:rPr>
          <w:rFonts w:ascii="Arial" w:cs="Arial" w:eastAsia="Arial" w:hAnsi="Arial"/>
          <w:b/>
          <w:bCs/>
          <w:color w:val="6366f1"/>
          <w:sz w:val="21"/>
          <w:szCs w:val="21"/>
        </w:rPr>
        <w:t xml:space="preserve">Client-side recurring event expansion  </w:t>
      </w:r>
      <w:r>
        <w:rPr>
          <w:rFonts w:ascii="Arial" w:cs="Arial" w:eastAsia="Arial" w:hAnsi="Arial"/>
          <w:color w:val="475569"/>
          <w:sz w:val="21"/>
          <w:szCs w:val="21"/>
        </w:rPr>
        <w:t xml:space="preserve">Recurring events are stored once in the database and expanded into display instances in the browser. This keeps the server and schema simple while allowing flexible windowing (e.g. daily: ±30/90 days, weekly: ±90/365 days). A hard cap of 2000 instances per event prevents runaway loops.</w:t>
      </w:r>
    </w:p>
    <w:p>
      <w:pPr>
        <w:spacing w:after="120"/>
      </w:pPr>
    </w:p>
    <w:p>
      <w:pPr>
        <w:pBdr>
          <w:left w:val="single" w:color="6366f1" w:sz="16" w:space="16"/>
        </w:pBdr>
        <w:spacing w:after="120" w:before="80"/>
        <w:ind w:left="480"/>
      </w:pPr>
      <w:r>
        <w:rPr>
          <w:rFonts w:ascii="Arial" w:cs="Arial" w:eastAsia="Arial" w:hAnsi="Arial"/>
          <w:b/>
          <w:bCs/>
          <w:color w:val="6366f1"/>
          <w:sz w:val="21"/>
          <w:szCs w:val="21"/>
        </w:rPr>
        <w:t xml:space="preserve">Timezone-safe date handling  </w:t>
      </w:r>
      <w:r>
        <w:rPr>
          <w:rFonts w:ascii="Arial" w:cs="Arial" w:eastAsia="Arial" w:hAnsi="Arial"/>
          <w:color w:val="475569"/>
          <w:sz w:val="21"/>
          <w:szCs w:val="21"/>
        </w:rPr>
        <w:t xml:space="preserve">JavaScript's toISOString() converts to UTC before formatting, which shifts dates by one day in CEST (+2) after midnight. All date-to-string conversions across the codebase use a localStr() helper that reads getFullYear() / getMonth() / getDate() directly. Diagnosed and fixed after observing events appearing one day earlier than entered.</w:t>
      </w:r>
    </w:p>
    <w:p>
      <w:pPr>
        <w:spacing w:after="120"/>
      </w:pPr>
    </w:p>
    <w:p>
      <w:pPr>
        <w:pBdr>
          <w:left w:val="single" w:color="6366f1" w:sz="16" w:space="16"/>
        </w:pBdr>
        <w:spacing w:after="120" w:before="80"/>
        <w:ind w:left="480"/>
      </w:pPr>
      <w:r>
        <w:rPr>
          <w:rFonts w:ascii="Arial" w:cs="Arial" w:eastAsia="Arial" w:hAnsi="Arial"/>
          <w:b/>
          <w:bCs/>
          <w:color w:val="6366f1"/>
          <w:sz w:val="21"/>
          <w:szCs w:val="21"/>
        </w:rPr>
        <w:t xml:space="preserve">Caddy path-based auth for PWA compatibility  </w:t>
      </w:r>
      <w:r>
        <w:rPr>
          <w:rFonts w:ascii="Arial" w:cs="Arial" w:eastAsia="Arial" w:hAnsi="Arial"/>
          <w:color w:val="475569"/>
          <w:sz w:val="21"/>
          <w:szCs w:val="21"/>
        </w:rPr>
        <w:t xml:space="preserve">Chrome requires the Web App Manifest to be publicly accessible to evaluate PWA installability — but the app sits behind authentication. Cloudflare Access (the original auth layer) redirected manifest.json to a login page on a different origin, triggering a CORS error that silently blocked installation. Solved by replacing Cloudflare Access with Caddy basic auth and adding a named matcher to bypass auth for the six static PWA asset paths.</w:t>
      </w:r>
    </w:p>
    <w:p>
      <w:pPr>
        <w:spacing w:after="160"/>
      </w:pPr>
    </w:p>
    <w:p>
      <w:pPr>
        <w:spacing w:after="100" w:before="280"/>
      </w:pPr>
      <w:r>
        <w:rPr>
          <w:rFonts w:ascii="Arial" w:cs="Arial" w:eastAsia="Arial" w:hAnsi="Arial"/>
          <w:b/>
          <w:bCs/>
          <w:color w:val="1e293b"/>
          <w:sz w:val="26"/>
          <w:szCs w:val="26"/>
        </w:rPr>
        <w:t xml:space="preserve">Data Flow</w:t>
      </w:r>
    </w:p>
    <w:p>
      <w:pPr>
        <w:spacing w:after="140" w:before="0"/>
      </w:pPr>
      <w:r>
        <w:rPr>
          <w:rFonts w:ascii="Arial" w:cs="Arial" w:eastAsia="Arial" w:hAnsi="Arial"/>
          <w:color w:val="1e293b"/>
          <w:sz w:val="22"/>
          <w:szCs w:val="22"/>
        </w:rPr>
        <w:t xml:space="preserve">The browser fetches raw events from the API on load, expands recurring instances client-side via recurrence.js, and passes displayEvents down through the component tree. Edit and delete operations always target the original event by ID — never the expanded instance — so recurring events are not accidentally duplicated or corrupted.</w:t>
      </w:r>
    </w:p>
    <w:p>
      <w:r>
        <w:br w:type="page"/>
      </w:r>
    </w:p>
    <w:p>
      <w:pPr>
        <w:pBdr>
          <w:bottom w:val="single" w:color="6366f1" w:sz="6" w:space="6"/>
        </w:pBdr>
        <w:spacing w:after="160" w:before="400"/>
      </w:pPr>
      <w:r>
        <w:rPr>
          <w:rFonts w:ascii="Arial" w:cs="Arial" w:eastAsia="Arial" w:hAnsi="Arial"/>
          <w:b/>
          <w:bCs/>
          <w:color w:val="6366f1"/>
          <w:sz w:val="36"/>
          <w:szCs w:val="36"/>
        </w:rPr>
        <w:t xml:space="preserve">Key Challenges &amp; Solutions</w:t>
      </w:r>
    </w:p>
    <w:p>
      <w:pPr>
        <w:spacing w:after="140" w:before="0"/>
      </w:pPr>
      <w:r>
        <w:rPr>
          <w:rFonts w:ascii="Arial" w:cs="Arial" w:eastAsia="Arial" w:hAnsi="Arial"/>
          <w:color w:val="1e293b"/>
          <w:sz w:val="22"/>
          <w:szCs w:val="22"/>
        </w:rPr>
        <w:t xml:space="preserve">The following problems were diagnosed, reasoned through, and resolved during development:</w:t>
      </w:r>
    </w:p>
    <w:p>
      <w:pPr>
        <w:spacing w:after="12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3800"/>
        <w:gridCol w:w="4026"/>
      </w:tblGrid>
      <w:tr>
        <w:tc>
          <w:tcPr>
            <w:tcW w:type="dxa" w:w="12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6366f1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Android PWA
Icon</w:t>
            </w:r>
          </w:p>
        </w:tc>
        <w:tc>
          <w:tcPr>
            <w:tcW w:type="dxa" w:w="38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ef2f2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dc2626"/>
                <w:sz w:val="18"/>
                <w:szCs w:val="18"/>
              </w:rPr>
              <w:t xml:space="preserve">Problem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1e293b"/>
                <w:sz w:val="19"/>
                <w:szCs w:val="19"/>
              </w:rPr>
              <w:t xml:space="preserve">Android Chrome ignored the manifest icon and showed a generic placeholder. Multiple fixes (PNG generation, manifest updates, cache clearing) had no effect.</w:t>
            </w:r>
          </w:p>
        </w:tc>
        <w:tc>
          <w:tcPr>
            <w:tcW w:type="dxa" w:w="4026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ecfdf5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059669"/>
                <w:sz w:val="18"/>
                <w:szCs w:val="18"/>
              </w:rPr>
              <w:t xml:space="preserve">Solution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1e293b"/>
                <w:sz w:val="19"/>
                <w:szCs w:val="19"/>
              </w:rPr>
              <w:t xml:space="preserve">Chrome DevTools console revealed that Cloudflare Access was intercepting manifest.json and returning a redirect to a different origin, which CORS blocked. Removed Cloudflare Access; implemented Caddy basic auth with path-specific bypass for PWA static assets.</w:t>
            </w:r>
          </w:p>
        </w:tc>
      </w:tr>
    </w:tbl>
    <w:p>
      <w:pPr>
        <w:spacing w:after="1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3800"/>
        <w:gridCol w:w="4026"/>
      </w:tblGrid>
      <w:tr>
        <w:tc>
          <w:tcPr>
            <w:tcW w:type="dxa" w:w="12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6366f1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UTC Timezone
Offset Bug</w:t>
            </w:r>
          </w:p>
        </w:tc>
        <w:tc>
          <w:tcPr>
            <w:tcW w:type="dxa" w:w="38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ef2f2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dc2626"/>
                <w:sz w:val="18"/>
                <w:szCs w:val="18"/>
              </w:rPr>
              <w:t xml:space="preserve">Problem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1e293b"/>
                <w:sz w:val="19"/>
                <w:szCs w:val="19"/>
              </w:rPr>
              <w:t xml:space="preserve">Events entered for May 29 were appearing on May 28 in the calendar. The bug was intermittent and only occurred late at night.</w:t>
            </w:r>
          </w:p>
        </w:tc>
        <w:tc>
          <w:tcPr>
            <w:tcW w:type="dxa" w:w="4026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ecfdf5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059669"/>
                <w:sz w:val="18"/>
                <w:szCs w:val="18"/>
              </w:rPr>
              <w:t xml:space="preserve">Solution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1e293b"/>
                <w:sz w:val="19"/>
                <w:szCs w:val="19"/>
              </w:rPr>
              <w:t xml:space="preserve">Traced to toISOString() converting local midnight to the previous day in UTC for CEST (+2). Replaced all date formatting in recurrence.js, MonthView, WeekView, and AgendaView with a localStr() helper that reads local date parts directly.</w:t>
            </w:r>
          </w:p>
        </w:tc>
      </w:tr>
    </w:tbl>
    <w:p>
      <w:pPr>
        <w:spacing w:after="1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3800"/>
        <w:gridCol w:w="4026"/>
      </w:tblGrid>
      <w:tr>
        <w:tc>
          <w:tcPr>
            <w:tcW w:type="dxa" w:w="12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6366f1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"Install App"
Not Appearing</w:t>
            </w:r>
          </w:p>
        </w:tc>
        <w:tc>
          <w:tcPr>
            <w:tcW w:type="dxa" w:w="38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ef2f2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dc2626"/>
                <w:sz w:val="18"/>
                <w:szCs w:val="18"/>
              </w:rPr>
              <w:t xml:space="preserve">Problem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1e293b"/>
                <w:sz w:val="19"/>
                <w:szCs w:val="19"/>
              </w:rPr>
              <w:t xml:space="preserve">Chrome on Android showed "Add to Home Screen" (bookmark) instead of "Install app" (PWA). Manifest was valid and PNG icons were confirmed accessible.</w:t>
            </w:r>
          </w:p>
        </w:tc>
        <w:tc>
          <w:tcPr>
            <w:tcW w:type="dxa" w:w="4026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ecfdf5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059669"/>
                <w:sz w:val="18"/>
                <w:szCs w:val="18"/>
              </w:rPr>
              <w:t xml:space="preserve">Solution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1e293b"/>
                <w:sz w:val="19"/>
                <w:szCs w:val="19"/>
              </w:rPr>
              <w:t xml:space="preserve">Chrome requires a service worker with a fetch event handler to classify an app as installable. Added a minimal three-line service worker. The fetch handler passes all requests through unchanged — its only purpose is satisfying Chrome's installability check.</w:t>
            </w:r>
          </w:p>
        </w:tc>
      </w:tr>
    </w:tbl>
    <w:p>
      <w:pPr>
        <w:spacing w:after="1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3800"/>
        <w:gridCol w:w="4026"/>
      </w:tblGrid>
      <w:tr>
        <w:tc>
          <w:tcPr>
            <w:tcW w:type="dxa" w:w="12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6366f1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Birthday Year
Replacement Bug</w:t>
            </w:r>
          </w:p>
        </w:tc>
        <w:tc>
          <w:tcPr>
            <w:tcW w:type="dxa" w:w="38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ef2f2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dc2626"/>
                <w:sz w:val="18"/>
                <w:szCs w:val="18"/>
              </w:rPr>
              <w:t xml:space="preserve">Problem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1e293b"/>
                <w:sz w:val="19"/>
                <w:szCs w:val="19"/>
              </w:rPr>
              <w:t xml:space="preserve">Birthdays stored with sentinel year 0001 (no birth year given) were generating malformed dates like 0002025-05-15 instead of 2025-05-15.</w:t>
            </w:r>
          </w:p>
        </w:tc>
        <w:tc>
          <w:tcPr>
            <w:tcW w:type="dxa" w:w="4026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ecfdf5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059669"/>
                <w:sz w:val="18"/>
                <w:szCs w:val="18"/>
              </w:rPr>
              <w:t xml:space="preserve">Solution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1e293b"/>
                <w:sz w:val="19"/>
                <w:szCs w:val="19"/>
              </w:rPr>
              <w:t xml:space="preserve">The year replacement used String(storedYear) which produced "1", matching the wrong character in "0001-05-15". Fixed to a /^\d{4}/ regex that anchors to exactly the four-digit year prefix.</w:t>
            </w:r>
          </w:p>
        </w:tc>
      </w:tr>
    </w:tbl>
    <w:p>
      <w:pPr>
        <w:spacing w:after="1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3800"/>
        <w:gridCol w:w="4026"/>
      </w:tblGrid>
      <w:tr>
        <w:tc>
          <w:tcPr>
            <w:tcW w:type="dxa" w:w="12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6366f1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ARM64 Docker
Build</w:t>
            </w:r>
          </w:p>
        </w:tc>
        <w:tc>
          <w:tcPr>
            <w:tcW w:type="dxa" w:w="38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ef2f2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dc2626"/>
                <w:sz w:val="18"/>
                <w:szCs w:val="18"/>
              </w:rPr>
              <w:t xml:space="preserve">Problem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1e293b"/>
                <w:sz w:val="19"/>
                <w:szCs w:val="19"/>
              </w:rPr>
              <w:t xml:space="preserve">The Raspberry Pi 4 (ARM64) cannot run x86 Docker images without emulation. Several SQLite libraries require native compilation and fail to build for ARM.</w:t>
            </w:r>
          </w:p>
        </w:tc>
        <w:tc>
          <w:tcPr>
            <w:tcW w:type="dxa" w:w="4026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ecfdf5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059669"/>
                <w:sz w:val="18"/>
                <w:szCs w:val="18"/>
              </w:rPr>
              <w:t xml:space="preserve">Solution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1e293b"/>
                <w:sz w:val="19"/>
                <w:szCs w:val="19"/>
              </w:rPr>
              <w:t xml:space="preserve">Chose sql.js, which compiles SQLite to WebAssembly at the library level. The resulting Docker image (node:20-alpine, linux/arm64) requires no native addons and builds cleanly on the Pi itself.</w:t>
            </w:r>
          </w:p>
        </w:tc>
      </w:tr>
    </w:tbl>
    <w:p>
      <w:pPr>
        <w:spacing w:after="200"/>
      </w:pPr>
    </w:p>
    <w:p>
      <w:pPr>
        <w:pBdr>
          <w:bottom w:val="single" w:color="e2e8f0" w:sz="4"/>
        </w:pBdr>
        <w:spacing w:after="160" w:before="160"/>
      </w:pPr>
    </w:p>
    <w:p>
      <w:pPr>
        <w:pBdr>
          <w:bottom w:val="single" w:color="6366f1" w:sz="6" w:space="6"/>
        </w:pBdr>
        <w:spacing w:after="160" w:before="400"/>
      </w:pPr>
      <w:r>
        <w:rPr>
          <w:rFonts w:ascii="Arial" w:cs="Arial" w:eastAsia="Arial" w:hAnsi="Arial"/>
          <w:b/>
          <w:bCs/>
          <w:color w:val="6366f1"/>
          <w:sz w:val="36"/>
          <w:szCs w:val="36"/>
        </w:rPr>
        <w:t xml:space="preserve">Feature Depth</w:t>
      </w:r>
    </w:p>
    <w:p>
      <w:pPr>
        <w:spacing w:after="140" w:before="0"/>
      </w:pPr>
      <w:r>
        <w:rPr>
          <w:rFonts w:ascii="Arial" w:cs="Arial" w:eastAsia="Arial" w:hAnsi="Arial"/>
          <w:color w:val="1e293b"/>
          <w:sz w:val="22"/>
          <w:szCs w:val="22"/>
        </w:rPr>
        <w:t xml:space="preserve">Beyond the expected CRUD operations, several features demonstrate attention to detail and UX thinking:</w:t>
      </w:r>
    </w:p>
    <w:p>
      <w:pPr>
        <w:spacing w:after="120"/>
      </w:pPr>
    </w:p>
    <w:p>
      <w:pPr>
        <w:spacing w:after="80" w:before="200"/>
      </w:pPr>
      <w:r>
        <w:rPr>
          <w:rFonts w:ascii="Arial" w:cs="Arial" w:eastAsia="Arial" w:hAnsi="Arial"/>
          <w:b/>
          <w:bCs/>
          <w:color w:val="6366f1"/>
          <w:sz w:val="22"/>
          <w:szCs w:val="22"/>
        </w:rPr>
        <w:t xml:space="preserve">Recurring Event System</w:t>
      </w:r>
    </w:p>
    <w:p>
      <w:pPr>
        <w:spacing w:after="140" w:before="0"/>
      </w:pPr>
      <w:r>
        <w:rPr>
          <w:rFonts w:ascii="Arial" w:cs="Arial" w:eastAsia="Arial" w:hAnsi="Arial"/>
          <w:color w:val="1e293b"/>
          <w:sz w:val="22"/>
          <w:szCs w:val="22"/>
        </w:rPr>
        <w:t xml:space="preserve">Four recurrence modes (daily, weekly, monthly, yearly) with optional end dates. Instances are expanded within time windows tuned per frequency — daily events expand ±30/90 days; yearly events expand across three calendar years. Each instance carries a _key for React reconciliation and a _birthYear for age calculation without re-querying the database.</w:t>
      </w:r>
    </w:p>
    <w:p>
      <w:pPr>
        <w:spacing w:after="80" w:before="200"/>
      </w:pPr>
      <w:r>
        <w:rPr>
          <w:rFonts w:ascii="Arial" w:cs="Arial" w:eastAsia="Arial" w:hAnsi="Arial"/>
          <w:b/>
          <w:bCs/>
          <w:color w:val="6366f1"/>
          <w:sz w:val="22"/>
          <w:szCs w:val="22"/>
        </w:rPr>
        <w:t xml:space="preserve">Birthday Intelligence</w:t>
      </w:r>
    </w:p>
    <w:p>
      <w:pPr>
        <w:spacing w:after="140" w:before="0"/>
      </w:pPr>
      <w:r>
        <w:rPr>
          <w:rFonts w:ascii="Arial" w:cs="Arial" w:eastAsia="Arial" w:hAnsi="Arial"/>
          <w:color w:val="1e293b"/>
          <w:sz w:val="22"/>
          <w:szCs w:val="22"/>
        </w:rPr>
        <w:t xml:space="preserve">Birthday events auto-set to yearly recurrence. An optional birth year enables automatic age calculation that reads "turns 36" for upcoming birthdays and "turned 36" for past ones — derived at render time from the stored birth year and the current instance's calendar year. Omitting the birth year stores a sentinel (year 0001) and suppresses age display entirely, with no user-visible side effects.</w:t>
      </w:r>
    </w:p>
    <w:p>
      <w:pPr>
        <w:spacing w:after="80" w:before="200"/>
      </w:pPr>
      <w:r>
        <w:rPr>
          <w:rFonts w:ascii="Arial" w:cs="Arial" w:eastAsia="Arial" w:hAnsi="Arial"/>
          <w:b/>
          <w:bCs/>
          <w:color w:val="6366f1"/>
          <w:sz w:val="22"/>
          <w:szCs w:val="22"/>
        </w:rPr>
        <w:t xml:space="preserve">Progressive Web App</w:t>
      </w:r>
    </w:p>
    <w:p>
      <w:pPr>
        <w:spacing w:after="140" w:before="0"/>
      </w:pPr>
      <w:r>
        <w:rPr>
          <w:rFonts w:ascii="Arial" w:cs="Arial" w:eastAsia="Arial" w:hAnsi="Arial"/>
          <w:color w:val="1e293b"/>
          <w:sz w:val="22"/>
          <w:szCs w:val="22"/>
        </w:rPr>
        <w:t xml:space="preserve">The app meets full Chrome PWA installability criteria: HTTPS, valid manifest with 192px and 512px PNG icons, and a registered service worker with a fetch handler. The app icon is a custom-designed notebook generated at build time by a pure Node.js script using zlib deflate and a hand-written PNG chunk encoder — no external image processing dependencies.</w:t>
      </w:r>
    </w:p>
    <w:p>
      <w:pPr>
        <w:spacing w:after="80" w:before="200"/>
      </w:pPr>
      <w:r>
        <w:rPr>
          <w:rFonts w:ascii="Arial" w:cs="Arial" w:eastAsia="Arial" w:hAnsi="Arial"/>
          <w:b/>
          <w:bCs/>
          <w:color w:val="6366f1"/>
          <w:sz w:val="22"/>
          <w:szCs w:val="22"/>
        </w:rPr>
        <w:t xml:space="preserve">Adaptive Mobile Layout</w:t>
      </w:r>
    </w:p>
    <w:p>
      <w:pPr>
        <w:spacing w:after="140" w:before="0"/>
      </w:pPr>
      <w:r>
        <w:rPr>
          <w:rFonts w:ascii="Arial" w:cs="Arial" w:eastAsia="Arial" w:hAnsi="Arial"/>
          <w:color w:val="1e293b"/>
          <w:sz w:val="22"/>
          <w:szCs w:val="22"/>
        </w:rPr>
        <w:t xml:space="preserve">A single 640px CSS media query switches the entire layout: the header reflows into two rows, the Week view is hidden, month grid cells shrink to dot-mode, and modals become bottom sheets that slide up from the screen edge. The default view switches to Agenda on first load when a narrow viewport is detected. The desktop layout is entirely unaffected.</w:t>
      </w:r>
    </w:p>
    <w:p>
      <w:pPr>
        <w:spacing w:after="80" w:before="200"/>
      </w:pPr>
      <w:r>
        <w:rPr>
          <w:rFonts w:ascii="Arial" w:cs="Arial" w:eastAsia="Arial" w:hAnsi="Arial"/>
          <w:b/>
          <w:bCs/>
          <w:color w:val="6366f1"/>
          <w:sz w:val="22"/>
          <w:szCs w:val="22"/>
        </w:rPr>
        <w:t xml:space="preserve">Dark Mode and Zoom</w:t>
      </w:r>
    </w:p>
    <w:p>
      <w:pPr>
        <w:spacing w:after="140" w:before="0"/>
      </w:pPr>
      <w:r>
        <w:rPr>
          <w:rFonts w:ascii="Arial" w:cs="Arial" w:eastAsia="Arial" w:hAnsi="Arial"/>
          <w:color w:val="1e293b"/>
          <w:sz w:val="22"/>
          <w:szCs w:val="22"/>
        </w:rPr>
        <w:t xml:space="preserve">Dark mode is toggled by a single data-theme attribute on &lt;html&gt;, driving all colours through CSS custom properties. Zoom applies document.documentElement.style.zoom at six levels (75–200%) with an auto mode that fits the app to the viewport width. Both preferences persist in localStorage and are restored before the first render to prevent flash.</w:t>
      </w:r>
    </w:p>
    <w:p>
      <w:pPr>
        <w:spacing w:after="200"/>
      </w:pPr>
    </w:p>
    <w:p>
      <w:pPr>
        <w:pBdr>
          <w:bottom w:val="single" w:color="e2e8f0" w:sz="4"/>
        </w:pBdr>
        <w:spacing w:after="160" w:before="160"/>
      </w:pPr>
    </w:p>
    <w:p>
      <w:pPr>
        <w:pBdr>
          <w:bottom w:val="single" w:color="6366f1" w:sz="6" w:space="6"/>
        </w:pBdr>
        <w:spacing w:after="160" w:before="400"/>
      </w:pPr>
      <w:r>
        <w:rPr>
          <w:rFonts w:ascii="Arial" w:cs="Arial" w:eastAsia="Arial" w:hAnsi="Arial"/>
          <w:b/>
          <w:bCs/>
          <w:color w:val="6366f1"/>
          <w:sz w:val="36"/>
          <w:szCs w:val="36"/>
        </w:rPr>
        <w:t xml:space="preserve">Deployment &amp; Infrastructure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7026"/>
      </w:tblGrid>
      <w:tr>
        <w:tc>
          <w:tcPr>
            <w:tcW w:type="dxa" w:w="20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eef2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4338ca"/>
                <w:sz w:val="20"/>
                <w:szCs w:val="20"/>
              </w:rPr>
              <w:t xml:space="preserve">Hardware</w:t>
            </w:r>
          </w:p>
        </w:tc>
        <w:tc>
          <w:tcPr>
            <w:tcW w:type="dxa" w:w="7026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e293b"/>
                <w:sz w:val="20"/>
                <w:szCs w:val="20"/>
              </w:rPr>
              <w:t xml:space="preserve">Raspberry Pi 4 (ARM64, linux/arm64)</w:t>
            </w:r>
          </w:p>
        </w:tc>
      </w:tr>
      <w:tr>
        <w:tc>
          <w:tcPr>
            <w:tcW w:type="dxa" w:w="20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e8eafe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4338ca"/>
                <w:sz w:val="20"/>
                <w:szCs w:val="20"/>
              </w:rPr>
              <w:t xml:space="preserve">Domain</w:t>
            </w:r>
          </w:p>
        </w:tc>
        <w:tc>
          <w:tcPr>
            <w:tcW w:type="dxa" w:w="7026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8fafc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e293b"/>
                <w:sz w:val="20"/>
                <w:szCs w:val="20"/>
              </w:rPr>
              <w:t xml:space="preserve">Personal subdomain with Cloudflare DNS</w:t>
            </w:r>
          </w:p>
        </w:tc>
      </w:tr>
      <w:tr>
        <w:tc>
          <w:tcPr>
            <w:tcW w:type="dxa" w:w="20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eef2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4338ca"/>
                <w:sz w:val="20"/>
                <w:szCs w:val="20"/>
              </w:rPr>
              <w:t xml:space="preserve">TLS</w:t>
            </w:r>
          </w:p>
        </w:tc>
        <w:tc>
          <w:tcPr>
            <w:tcW w:type="dxa" w:w="7026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e293b"/>
                <w:sz w:val="20"/>
                <w:szCs w:val="20"/>
              </w:rPr>
              <w:t xml:space="preserve">Automatic HTTPS via Caddy (Let's Encrypt)</w:t>
            </w:r>
          </w:p>
        </w:tc>
      </w:tr>
      <w:tr>
        <w:tc>
          <w:tcPr>
            <w:tcW w:type="dxa" w:w="20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e8eafe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4338ca"/>
                <w:sz w:val="20"/>
                <w:szCs w:val="20"/>
              </w:rPr>
              <w:t xml:space="preserve">Auth</w:t>
            </w:r>
          </w:p>
        </w:tc>
        <w:tc>
          <w:tcPr>
            <w:tcW w:type="dxa" w:w="7026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8fafc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e293b"/>
                <w:sz w:val="20"/>
                <w:szCs w:val="20"/>
              </w:rPr>
              <w:t xml:space="preserve">Caddy basicauth — all routes except 6 PWA static asset paths</w:t>
            </w:r>
          </w:p>
        </w:tc>
      </w:tr>
      <w:tr>
        <w:tc>
          <w:tcPr>
            <w:tcW w:type="dxa" w:w="20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eef2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4338ca"/>
                <w:sz w:val="20"/>
                <w:szCs w:val="20"/>
              </w:rPr>
              <w:t xml:space="preserve">Container</w:t>
            </w:r>
          </w:p>
        </w:tc>
        <w:tc>
          <w:tcPr>
            <w:tcW w:type="dxa" w:w="7026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e293b"/>
                <w:sz w:val="20"/>
                <w:szCs w:val="20"/>
              </w:rPr>
              <w:t xml:space="preserve">Docker Compose; single container; port 3001:3000</w:t>
            </w:r>
          </w:p>
        </w:tc>
      </w:tr>
      <w:tr>
        <w:tc>
          <w:tcPr>
            <w:tcW w:type="dxa" w:w="20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e8eafe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4338ca"/>
                <w:sz w:val="20"/>
                <w:szCs w:val="20"/>
              </w:rPr>
              <w:t xml:space="preserve">Persistence</w:t>
            </w:r>
          </w:p>
        </w:tc>
        <w:tc>
          <w:tcPr>
            <w:tcW w:type="dxa" w:w="7026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8fafc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e293b"/>
                <w:sz w:val="20"/>
                <w:szCs w:val="20"/>
              </w:rPr>
              <w:t xml:space="preserve">Docker named volume mounted to /data; SQLite file survives rebuilds</w:t>
            </w:r>
          </w:p>
        </w:tc>
      </w:tr>
      <w:tr>
        <w:tc>
          <w:tcPr>
            <w:tcW w:type="dxa" w:w="20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eef2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4338ca"/>
                <w:sz w:val="20"/>
                <w:szCs w:val="20"/>
              </w:rPr>
              <w:t xml:space="preserve">Build</w:t>
            </w:r>
          </w:p>
        </w:tc>
        <w:tc>
          <w:tcPr>
            <w:tcW w:type="dxa" w:w="7026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e293b"/>
                <w:sz w:val="20"/>
                <w:szCs w:val="20"/>
              </w:rPr>
              <w:t xml:space="preserve">docker compose up -d --build on the Pi — includes icon generation and Vite production build</w:t>
            </w:r>
          </w:p>
        </w:tc>
      </w:tr>
      <w:tr>
        <w:tc>
          <w:tcPr>
            <w:tcW w:type="dxa" w:w="20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e8eafe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4338ca"/>
                <w:sz w:val="20"/>
                <w:szCs w:val="20"/>
              </w:rPr>
              <w:t xml:space="preserve">Dev workflow</w:t>
            </w:r>
          </w:p>
        </w:tc>
        <w:tc>
          <w:tcPr>
            <w:tcW w:type="dxa" w:w="7026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8fafc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1e293b"/>
                <w:sz w:val="20"/>
                <w:szCs w:val="20"/>
              </w:rPr>
              <w:t xml:space="preserve">npm run dev on Windows (Vite + Express with --watch via concurrently)</w:t>
            </w:r>
          </w:p>
        </w:tc>
      </w:tr>
    </w:tbl>
    <w:p>
      <w:pPr>
        <w:spacing w:after="200"/>
      </w:pPr>
    </w:p>
    <w:p>
      <w:pPr>
        <w:pBdr>
          <w:bottom w:val="single" w:color="6366f1" w:sz="4"/>
        </w:pBdr>
        <w:spacing w:after="160" w:before="160"/>
      </w:pPr>
    </w:p>
    <w:p>
      <w:pPr>
        <w:spacing w:after="0" w:before="160"/>
        <w:jc w:val="right"/>
      </w:pPr>
      <w:r>
        <w:rPr>
          <w:rFonts w:ascii="Arial" w:cs="Arial" w:eastAsia="Arial" w:hAnsi="Arial"/>
          <w:color w:val="94a3b8"/>
          <w:sz w:val="18"/>
          <w:szCs w:val="18"/>
        </w:rPr>
        <w:t xml:space="preserve">Agenda  ·  Full-Stack Personal Calendar  ·  2026</w:t>
      </w:r>
    </w:p>
    <w:sectPr>
      <w:pgSz w:w="11906" w:h="16838" w:orient="portrait"/>
      <w:pgMar w:top="1260" w:right="1260" w:bottom="1260" w:left="12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600" w:hanging="3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e293b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400"/>
      <w:outlineLvl w:val="0"/>
    </w:pPr>
    <w:rPr>
      <w:rFonts w:ascii="Arial" w:cs="Arial" w:eastAsia="Arial" w:hAnsi="Arial"/>
      <w:b/>
      <w:bCs/>
      <w:color w:val="6366f1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00" w:before="280"/>
      <w:outlineLvl w:val="1"/>
    </w:pPr>
    <w:rPr>
      <w:rFonts w:ascii="Arial" w:cs="Arial" w:eastAsia="Arial" w:hAnsi="Arial"/>
      <w:b/>
      <w:bCs/>
      <w:color w:val="1e293b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2026-06-02T22:08:28.197Z</dcterms:created>
  <dcterms:modified xsi:type="dcterms:W3CDTF">2026-06-02T22:08:28.198Z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